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198C" w:rsidRDefault="00346732">
      <w:pPr>
        <w:spacing w:after="200" w:line="276" w:lineRule="auto"/>
        <w:jc w:val="center"/>
        <w:rPr>
          <w:rFonts w:ascii="Times New Roman" w:hAnsi="Times New Roman"/>
          <w:b/>
          <w:color w:val="2800FF"/>
          <w:sz w:val="32"/>
        </w:rPr>
      </w:pPr>
      <w:bookmarkStart w:id="0" w:name="_GoBack"/>
      <w:bookmarkEnd w:id="0"/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1198C" w:rsidRDefault="00346732">
      <w:pPr>
        <w:spacing w:after="200" w:line="276" w:lineRule="auto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 Удмуртия 1984/1472/960/448 архетипа ИВ Аватара Синтеза Сулеймана ИВАС Кут Хуми</w:t>
      </w:r>
    </w:p>
    <w:p w:rsidR="0001198C" w:rsidRDefault="00346732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</w:t>
      </w:r>
    </w:p>
    <w:p w:rsidR="0001198C" w:rsidRDefault="00346732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Советом ИВО 01.09.2024</w:t>
      </w:r>
    </w:p>
    <w:p w:rsidR="0001198C" w:rsidRDefault="0001198C">
      <w:pPr>
        <w:spacing w:after="0"/>
        <w:jc w:val="right"/>
        <w:rPr>
          <w:rFonts w:ascii="Times New Roman" w:hAnsi="Times New Roman"/>
          <w:sz w:val="24"/>
        </w:rPr>
      </w:pPr>
    </w:p>
    <w:p w:rsidR="0001198C" w:rsidRDefault="00346732">
      <w:pPr>
        <w:spacing w:after="200" w:line="276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Утверждаю ИВАС ИВО КХ 00.00.2024</w:t>
      </w:r>
    </w:p>
    <w:p w:rsidR="0001198C" w:rsidRDefault="00346732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Утверждаю. Глава подразделения ИВДИВО </w:t>
      </w:r>
      <w:r>
        <w:rPr>
          <w:rFonts w:ascii="Times New Roman" w:hAnsi="Times New Roman"/>
          <w:sz w:val="24"/>
        </w:rPr>
        <w:t>Удмуртия Ясонова Ольга 01.09.2024</w:t>
      </w:r>
    </w:p>
    <w:p w:rsidR="0001198C" w:rsidRDefault="0001198C">
      <w:pPr>
        <w:spacing w:after="200" w:line="276" w:lineRule="auto"/>
        <w:jc w:val="center"/>
        <w:rPr>
          <w:rFonts w:ascii="Times New Roman" w:hAnsi="Times New Roman"/>
          <w:i/>
          <w:color w:val="FF0000"/>
          <w:sz w:val="24"/>
        </w:rPr>
      </w:pPr>
    </w:p>
    <w:p w:rsidR="0001198C" w:rsidRDefault="0034673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Синтеза Подразделения ИВДИВО Удмуртия</w:t>
      </w:r>
    </w:p>
    <w:p w:rsidR="0001198C" w:rsidRDefault="0034673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Изначально Вышестоящий Отец Синтез Изначально Вышестоящего Отца</w:t>
      </w:r>
    </w:p>
    <w:p w:rsidR="0001198C" w:rsidRDefault="0001198C">
      <w:pPr>
        <w:spacing w:after="200" w:line="276" w:lineRule="auto"/>
        <w:jc w:val="center"/>
        <w:rPr>
          <w:rFonts w:ascii="Times New Roman" w:hAnsi="Times New Roman"/>
          <w:i/>
          <w:color w:val="FF0000"/>
          <w:sz w:val="24"/>
        </w:rPr>
      </w:pPr>
    </w:p>
    <w:p w:rsidR="0001198C" w:rsidRDefault="00346732">
      <w:pPr>
        <w:spacing w:after="0" w:line="276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4074/3562/3050/2538/2026/1514/1002/490 Изначально Вышестоящий Посвящённый-Аватар ИВДИВО Изначально Вышестоящего О</w:t>
      </w:r>
      <w:r>
        <w:rPr>
          <w:rFonts w:ascii="Times New Roman" w:hAnsi="Times New Roman"/>
          <w:sz w:val="24"/>
        </w:rPr>
        <w:t>тца Знание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Этический Синтез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Посвящённого ИВДИВО Изначально Вышестоящего Отца.</w:t>
      </w:r>
    </w:p>
    <w:p w:rsidR="0001198C" w:rsidRDefault="00346732">
      <w:pPr>
        <w:spacing w:after="0" w:line="276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Высших Всеединых Высших Аппаратов систем частей Изначально Вышестоящего Отца каждого.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Синтез ИВДИВО-ИВ А</w:t>
      </w:r>
      <w:r>
        <w:rPr>
          <w:rFonts w:ascii="Times New Roman" w:hAnsi="Times New Roman"/>
          <w:i/>
          <w:sz w:val="24"/>
        </w:rPr>
        <w:t>ватар-Ипостасей Статусов каждого.</w:t>
      </w:r>
    </w:p>
    <w:p w:rsidR="0001198C" w:rsidRDefault="00346732">
      <w:pPr>
        <w:spacing w:after="0" w:line="276" w:lineRule="auto"/>
        <w:ind w:left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Синтез Начал синтеза ИВДИВО-ИВ Аватар-Ипостасей Статусов Изначально Вышестоящего Отца каждого.</w:t>
      </w:r>
    </w:p>
    <w:p w:rsidR="0001198C" w:rsidRDefault="00346732">
      <w:pPr>
        <w:spacing w:after="0" w:line="276" w:lineRule="auto"/>
        <w:ind w:left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490. 42. Тело Отец-Человек-Землянина Посвящённого ИВДИВО Изначально Вышестоящего Отца.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4010/3498/2986/2474/1962/1450/938/426 И</w:t>
      </w:r>
      <w:r>
        <w:rPr>
          <w:rFonts w:ascii="Times New Roman" w:hAnsi="Times New Roman"/>
          <w:sz w:val="24"/>
        </w:rPr>
        <w:t>значально Вышестоящий Аватар Синтеза Изначально Вышестоящего Отца Сулейман Синтез Знания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Этика Отец-Человек-Субъекта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426. 42. провидение Отец-человек-землянина.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3754/3242/2730/2218/1706/1194/682/170 Изначально Вышестоящая Аватаресса Синтеза Изначально Вышестоящего Отца Синтия Синтез Прапровидения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Извечный Отдел Знания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170. 42. прапровидение </w:t>
      </w:r>
      <w:r>
        <w:rPr>
          <w:rFonts w:ascii="Times New Roman" w:hAnsi="Times New Roman"/>
          <w:i/>
          <w:sz w:val="24"/>
        </w:rPr>
        <w:t>Отец-человек-землянина.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8"/>
        </w:rPr>
        <w:t>Четверица Подразделения ИВДИВО Удмуртия на 2024-2025 синтез-год</w:t>
      </w:r>
    </w:p>
    <w:p w:rsidR="0001198C" w:rsidRDefault="0001198C">
      <w:pPr>
        <w:spacing w:after="0" w:line="276" w:lineRule="auto"/>
        <w:ind w:firstLine="708"/>
        <w:jc w:val="center"/>
        <w:rPr>
          <w:rFonts w:ascii="Times New Roman" w:hAnsi="Times New Roman"/>
          <w:sz w:val="24"/>
        </w:rPr>
      </w:pPr>
    </w:p>
    <w:p w:rsidR="0001198C" w:rsidRDefault="00346732">
      <w:pPr>
        <w:spacing w:after="200" w:line="276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b/>
          <w:sz w:val="24"/>
        </w:rPr>
        <w:t>Знания ИВО Неизречённо ИВДИВНО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b/>
          <w:sz w:val="24"/>
        </w:rPr>
        <w:t>Командность Энциклопедично Полномочно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b/>
          <w:sz w:val="24"/>
        </w:rPr>
        <w:t>Синтезкосмичность распознанием видов Космоса каждым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sz w:val="24"/>
        </w:rPr>
        <w:t xml:space="preserve">Жизнь </w:t>
      </w:r>
      <w:r>
        <w:rPr>
          <w:rFonts w:ascii="Times New Roman" w:hAnsi="Times New Roman"/>
          <w:b/>
          <w:sz w:val="24"/>
        </w:rPr>
        <w:t>ИВДИВО синтезфизически собою Имперски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Количество ядер Синтеза в подразделении на 1.09.24: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курс – 16 (3 круга)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курс – 16 (2 круга)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курс – 16 (1 круг)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 курс – 16 (1 круг)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 Синтез – 2 (71, 75)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Ипостасный Синтез – 3 (95, 98[2], 100)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</w:t>
      </w:r>
      <w:r>
        <w:rPr>
          <w:rFonts w:ascii="Times New Roman" w:hAnsi="Times New Roman"/>
          <w:sz w:val="24"/>
        </w:rPr>
        <w:t>титут Метагалактического Человека, часть Провидение ИВО</w:t>
      </w:r>
    </w:p>
    <w:p w:rsidR="0001198C" w:rsidRDefault="00346732">
      <w:pPr>
        <w:spacing w:after="0" w:line="276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Школы: Школа Владения Инструментами Отца 1-16, Школа Разума ИВО 1-8, Высшая Школа Синтеза Империи Видения-Слышания-Проживания- синтезфизичности ИВДИВО 1-16, Школа Ивдивная Сударыня 1-7, ШЭПС 1-5.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Ста</w:t>
      </w:r>
      <w:r>
        <w:rPr>
          <w:rFonts w:ascii="Times New Roman" w:hAnsi="Times New Roman"/>
          <w:b/>
          <w:color w:val="2800FF"/>
          <w:sz w:val="24"/>
        </w:rPr>
        <w:t>нца: Ивдивость Знания Архетипично</w:t>
      </w:r>
    </w:p>
    <w:p w:rsidR="0001198C" w:rsidRDefault="0001198C">
      <w:pPr>
        <w:spacing w:after="0" w:line="276" w:lineRule="auto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Фа Подразделения: Фа Есмь Метагалактики Фа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b/>
          <w:color w:val="2800FF"/>
          <w:sz w:val="24"/>
        </w:rPr>
      </w:pPr>
    </w:p>
    <w:p w:rsidR="0001198C" w:rsidRDefault="00346732">
      <w:pPr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Тело Компетенции </w:t>
      </w:r>
      <w:r>
        <w:rPr>
          <w:rFonts w:ascii="Times New Roman" w:hAnsi="Times New Roman"/>
          <w:color w:val="2800FF"/>
          <w:sz w:val="24"/>
        </w:rPr>
        <w:t>ракурсом Подразделения ИВДИВО Удмуртия</w:t>
      </w:r>
      <w:r>
        <w:rPr>
          <w:rFonts w:ascii="Times New Roman" w:hAnsi="Times New Roman"/>
          <w:b/>
          <w:color w:val="2800FF"/>
          <w:sz w:val="24"/>
        </w:rPr>
        <w:t>,  490. 42. Тело Отец-Человек-Землянина Посвящённого ИВДИВО Изначально Вышестоящего Отца</w:t>
      </w:r>
    </w:p>
    <w:p w:rsidR="0001198C" w:rsidRDefault="0001198C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</w:p>
    <w:p w:rsidR="0001198C" w:rsidRDefault="00346732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 xml:space="preserve">Синтез </w:t>
      </w:r>
      <w:r>
        <w:rPr>
          <w:rFonts w:ascii="Times New Roman" w:hAnsi="Times New Roman"/>
          <w:b/>
          <w:sz w:val="24"/>
        </w:rPr>
        <w:t>Подразделения ИВДИВО Удмуртия:</w:t>
      </w:r>
    </w:p>
    <w:p w:rsidR="0001198C" w:rsidRDefault="0001198C">
      <w:pPr>
        <w:spacing w:after="0" w:line="276" w:lineRule="auto"/>
        <w:ind w:firstLine="708"/>
        <w:jc w:val="center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Изначально Вышестоящий Посвящённый-Аватар ИВДИВО Изначально Вышестоящего Отца Знание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Этический Синтез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Синтез </w:t>
      </w:r>
      <w:r>
        <w:rPr>
          <w:rFonts w:ascii="Times New Roman" w:hAnsi="Times New Roman"/>
          <w:sz w:val="24"/>
        </w:rPr>
        <w:t>Посвящённого ИВДИВО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Высших Всеединых Высших Аппаратов систем частей Изначально Вышестоящего Отца каждого.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ИВАС ИВО Кут Хуми Синтез Синтеза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ИВАС ИВО Сулеймана ИВАС ИВО Кут Хуми явления Подразделения ИВ</w:t>
      </w:r>
      <w:r>
        <w:rPr>
          <w:rFonts w:ascii="Times New Roman" w:hAnsi="Times New Roman"/>
          <w:sz w:val="24"/>
        </w:rPr>
        <w:t>ДИВО Удмуртия – Синтез Знания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спецификой Организации Подразделения ИВДИВО Удмуртия - Этика Отец-Человек-Землянина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Части ИВО Провидение Отец-Человек-Землянина.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базовой Компетенции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Аватаров Синтеза служени</w:t>
      </w:r>
      <w:r>
        <w:rPr>
          <w:rFonts w:ascii="Times New Roman" w:hAnsi="Times New Roman"/>
          <w:sz w:val="24"/>
        </w:rPr>
        <w:t>я каждого Должностно-Полномочного ИВДИВО Удмуртия.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  <w:t>Структурная организация Подразделения ИВДИВО Удмуртия: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Ядро Синтеза Подразделения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Столп Подразделения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Столп Высших Частей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Нить Синтеза с Ядрами Синтеза Подраздел</w:t>
      </w:r>
      <w:r>
        <w:rPr>
          <w:rFonts w:ascii="Times New Roman" w:hAnsi="Times New Roman"/>
          <w:sz w:val="24"/>
        </w:rPr>
        <w:t>ения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Сфера Подразделения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 Оболочки Организации в Сфере ИВДИВО Удмуртии.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Оболочки Советов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1600000 Ячеек ИВДИВО каждого в Сфере ИВДИВО Удмуртии.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Чаша ИВДИВО Удмуртии.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Здания ИВДИВО Удмуртии.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Здание </w:t>
      </w:r>
      <w:r>
        <w:rPr>
          <w:rFonts w:ascii="Times New Roman" w:hAnsi="Times New Roman"/>
          <w:sz w:val="24"/>
        </w:rPr>
        <w:t>ИВДИВО-территории Удмуртии.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</w:t>
      </w:r>
      <w:r>
        <w:rPr>
          <w:rFonts w:ascii="Times New Roman" w:hAnsi="Times New Roman"/>
          <w:b/>
          <w:sz w:val="24"/>
        </w:rPr>
        <w:tab/>
        <w:t>Компетенции Подразделения ИВДИВО Удмуртия.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Ведущая Компетенция ракурсом Подразделения ИВДИВО Удмуртии Синтез ИВДИ</w:t>
      </w:r>
      <w:r>
        <w:rPr>
          <w:rFonts w:ascii="Times New Roman" w:hAnsi="Times New Roman"/>
          <w:sz w:val="24"/>
        </w:rPr>
        <w:t>ВО-ИВ Аватар-Ипостасей Статусов каждого.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 Начал Синтеза ИВДИВО-ИВ Аватар-Ипостасей Статусов Изначально Вышестоящего Отца каждого.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Компетенции Советов Подразделения ИВДИВО Удмуртиия: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Компетенции Совета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Компетенции Совета </w:t>
      </w:r>
      <w:r>
        <w:rPr>
          <w:rFonts w:ascii="Times New Roman" w:hAnsi="Times New Roman"/>
          <w:sz w:val="24"/>
        </w:rPr>
        <w:t>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Компетенции Совет Парадигмы.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Компетенции Должностно Полномочных, фиксируемые в Столпе Подразделения ИВДИВО Удмуртии.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  <w:t>План Синтеза Советов Подразделения ИВДИВО</w:t>
      </w:r>
    </w:p>
    <w:p w:rsidR="0001198C" w:rsidRDefault="0001198C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План Синтеза Подразделения входят Планы Синтеза каждого действующего Совета</w:t>
      </w:r>
      <w:r>
        <w:rPr>
          <w:rFonts w:ascii="Times New Roman" w:hAnsi="Times New Roman"/>
          <w:sz w:val="24"/>
        </w:rPr>
        <w:t xml:space="preserve"> Подразделения ИВДИВО: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Синтеза Совета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Синтеза Подразделения ИВДИВО Удмуртии.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Синтеза Совета Парадигмы.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4.1.</w:t>
      </w:r>
      <w:r>
        <w:rPr>
          <w:rFonts w:ascii="Times New Roman" w:hAnsi="Times New Roman"/>
          <w:b/>
          <w:sz w:val="24"/>
        </w:rPr>
        <w:tab/>
        <w:t xml:space="preserve"> План Синтеза Совета ИВО Подразделения ИВДИВО Удмуртия</w:t>
      </w:r>
    </w:p>
    <w:p w:rsidR="0001198C" w:rsidRDefault="0001198C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Совета ИВО: оперативное управление, стратегическое планирование, тактическая организация, тренировки действенности в явлении ИВО, ИВАС ИВО Кут Хуми, ИВАС ИВО Сулеймана, Изначально Вышестоящих Аватаров/Аватаресс, Реализаций и Компетенций, Отдел</w:t>
      </w:r>
      <w:r>
        <w:rPr>
          <w:rFonts w:ascii="Times New Roman" w:hAnsi="Times New Roman"/>
          <w:sz w:val="24"/>
        </w:rPr>
        <w:t>ьных и Синтеза Частей, любых специфик, взращивающих и совершенствующих мираклевые, потенциальные, организационные, руководящие, синтезирующие и иные возможности каждого Члена Совета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Явление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 xml:space="preserve">Явление, </w:t>
      </w:r>
      <w:r>
        <w:rPr>
          <w:rFonts w:ascii="Times New Roman" w:hAnsi="Times New Roman"/>
          <w:sz w:val="24"/>
        </w:rPr>
        <w:t>выражение ИВ Посвящённый-Аватар ИВДИВО ИВ Отца, ИВАС ИВО Кут Хуми, ИВАС ИВО Сулейман Синтия, ИВ Аватаров/Аватаресс Синтеза ИВАС ИВО Сулеймана.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Явление, выражение, фиксация и развёртывание Синтеза ИВ Посвящённый-Аватар ИВДИВО ИВ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Явление, выражение</w:t>
      </w:r>
      <w:r>
        <w:rPr>
          <w:rFonts w:ascii="Times New Roman" w:hAnsi="Times New Roman"/>
          <w:sz w:val="24"/>
        </w:rPr>
        <w:t>, фиксация и развёртывание Синтеза ИВАС ИВО Кут Хуми.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Явление, выражение, фиксация и развёртывание Синтеза ИВАС ИВО Сулейман Синтия.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Явление, выражение, фиксация Синтеза ИВ Аватаров/Аватаресс Синтеза ИВАС ИВО Сулеймана.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Рост профессионализма и компет</w:t>
      </w:r>
      <w:r>
        <w:rPr>
          <w:rFonts w:ascii="Times New Roman" w:hAnsi="Times New Roman"/>
          <w:sz w:val="24"/>
        </w:rPr>
        <w:t>ентности команды подразделения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Разработка Синтеза ИВДИВО Удмуртия – Знание ИВО, Синтез Знания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Ядер Синтеза ИВО каждого ДП и Подразделения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Разработка: Части ИВО – Провидение Отец-Человек-Землянин</w:t>
      </w:r>
      <w:r>
        <w:rPr>
          <w:rFonts w:ascii="Times New Roman" w:hAnsi="Times New Roman"/>
          <w:sz w:val="24"/>
        </w:rPr>
        <w:t>а, Прапровидение Отец-Человек-Землянина. Высшей Части Провидение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Высших Частей ИВО ДП Подразделения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lastRenderedPageBreak/>
        <w:t>⮚</w:t>
      </w:r>
      <w:r>
        <w:rPr>
          <w:rFonts w:ascii="Times New Roman" w:hAnsi="Times New Roman"/>
          <w:sz w:val="24"/>
        </w:rPr>
        <w:tab/>
        <w:t>Разработка Синтеза Организации ИВО Подразделения ИВДИВО Удмуртия – Синтез Этики ИВО 32-ричным Синтезом 32 Организаций.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Разработка Специализаций Подразделения ИВДИВО Удмуртия – Компетенции, ДП ИВО, Синтез ДП ИВО, ИВДИВО каждого.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Устремления: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Разработка Поручений ИВДИВО Удмуртия Статусный Синтез ИВО, покупка офиса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Стратегирование Синтезом с ИВАС ИВО Суле</w:t>
      </w:r>
      <w:r>
        <w:rPr>
          <w:rFonts w:ascii="Times New Roman" w:hAnsi="Times New Roman"/>
          <w:sz w:val="24"/>
        </w:rPr>
        <w:t>йманом по развитию Синтеза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Разработка и реализация Этического Синтеза, Статусного Синтеза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>Сложение и развёртывание цельного Синтеза Совета ИВО Синтез-деятельностью с ИВАС ИВО в течение года.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>Разработка Компетенций Совета ИВО.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Организация деятельности на 2024-2025 синтез-год:</w:t>
      </w:r>
    </w:p>
    <w:p w:rsidR="0001198C" w:rsidRDefault="0001198C">
      <w:pPr>
        <w:spacing w:after="0" w:line="276" w:lineRule="auto"/>
        <w:ind w:firstLine="708"/>
        <w:jc w:val="center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Совет Изначально Вышестоящего Отца проходит 2-3 раза в месяц в воскресенье.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 xml:space="preserve">Итоги Совета ИВО фиксирует Аватаресса ИВО Цивилизации Синтеза Отец-Человек-Субъекта сверхкосмоса ИВАС ИВО Филиппа ИВАС </w:t>
      </w:r>
      <w:r>
        <w:rPr>
          <w:rFonts w:ascii="Times New Roman" w:hAnsi="Times New Roman"/>
          <w:sz w:val="24"/>
        </w:rPr>
        <w:t>ИВО Кут Хуми, ИВДИВО-Секретарь подразделения ИВДИВО Удмуртия, протоколом итогов Совета ИВО в течении месяца после Совета.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Один раз в месяц Совет ИВО координируют и ведут все Аватары Совета ИВО по разработке Синтеза, тематик, поручений, стратегии, Подразд</w:t>
      </w:r>
      <w:r>
        <w:rPr>
          <w:rFonts w:ascii="Times New Roman" w:hAnsi="Times New Roman"/>
          <w:sz w:val="24"/>
        </w:rPr>
        <w:t>еления ИВДИВО Удмуртия.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4.2.</w:t>
      </w:r>
      <w:r>
        <w:rPr>
          <w:rFonts w:ascii="Times New Roman" w:hAnsi="Times New Roman"/>
          <w:b/>
          <w:sz w:val="24"/>
        </w:rPr>
        <w:tab/>
        <w:t>План Синтеза Совета Парадигмы Подразделения ИВДИВО Удмуртия.</w:t>
      </w:r>
    </w:p>
    <w:p w:rsidR="0001198C" w:rsidRDefault="0001198C">
      <w:pPr>
        <w:spacing w:after="0" w:line="276" w:lineRule="auto"/>
        <w:ind w:firstLine="708"/>
        <w:jc w:val="center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Совета Парадигмы Подразделения ИВДИВО Удмуртия направлена на достижение необходимого уровня парадигмальной цельности ИВО каждым ДП.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Парадигма ИВО Полно</w:t>
      </w:r>
      <w:r>
        <w:rPr>
          <w:rFonts w:ascii="Times New Roman" w:hAnsi="Times New Roman"/>
          <w:sz w:val="24"/>
        </w:rPr>
        <w:t>мочно Академично.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Парадигмальный Синтез Подразделения Ивдивостью каждого.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Перевести уровень общения с ИВ Отцом, ИВАС ИВО на компетентность практических космических отношений в индивидуализации Высшего Метагалактического Космоса Провидением каждого си</w:t>
      </w:r>
      <w:r>
        <w:rPr>
          <w:rFonts w:ascii="Times New Roman" w:hAnsi="Times New Roman"/>
          <w:sz w:val="24"/>
        </w:rPr>
        <w:t>нтезфизически. Изучение и расшифровка Парадигм ИВО наработкой новых парадигмальных оснований каждого.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Распознавание: </w:t>
      </w:r>
    </w:p>
    <w:p w:rsidR="0001198C" w:rsidRDefault="00346732">
      <w:pPr>
        <w:spacing w:after="0" w:line="276" w:lineRule="auto"/>
        <w:ind w:firstLine="708"/>
        <w:rPr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sz w:val="24"/>
        </w:rPr>
        <w:tab/>
      </w:r>
      <w:r>
        <w:rPr>
          <w:rFonts w:ascii="Times New Roman" w:hAnsi="Times New Roman"/>
          <w:sz w:val="24"/>
        </w:rPr>
        <w:t>кто такой Парадигмолог?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что такое Парадигма каждого?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что такое Мудрость каждого?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что такое Истина каждого?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Парадигмального Синтеза каждого на основе синтез-философских и парадигмальных разработок Синтез-Парадигмы каждого синтезом Синтез-Парадигм Человека, Посвящённого, Служащего, Ипостаси, Учителя, Владыки, Аватара,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Должностно Пол</w:t>
      </w:r>
      <w:r>
        <w:rPr>
          <w:rFonts w:ascii="Times New Roman" w:hAnsi="Times New Roman"/>
          <w:sz w:val="24"/>
        </w:rPr>
        <w:t>номочными Подразделения на основе ядерной, ивдивной, имперационной активности, в целом определяющими парадигмальность Должностно Полномочного: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 xml:space="preserve"> разработки 16-рицы Парадигмы Субъекта.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 xml:space="preserve"> разработки 16-рицы Феномена Парадигмы.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lastRenderedPageBreak/>
        <w:t>⮚</w:t>
      </w:r>
      <w:r>
        <w:rPr>
          <w:rFonts w:ascii="Times New Roman" w:hAnsi="Times New Roman"/>
          <w:sz w:val="24"/>
        </w:rPr>
        <w:tab/>
        <w:t xml:space="preserve"> разработки Философии каждо</w:t>
      </w:r>
      <w:r>
        <w:rPr>
          <w:rFonts w:ascii="Times New Roman" w:hAnsi="Times New Roman"/>
          <w:sz w:val="24"/>
        </w:rPr>
        <w:t>го.</w:t>
      </w:r>
    </w:p>
    <w:p w:rsidR="0001198C" w:rsidRDefault="00346732">
      <w:pPr>
        <w:spacing w:after="0" w:line="276" w:lineRule="auto"/>
        <w:ind w:left="1413" w:hanging="705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 xml:space="preserve"> разработки Парадигмально-философских тематик Парадигмы Должностно Полномочных.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Устремление: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Парадигмально-философская тематическая структура Подразделения Философией 32-х Организаций.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парадигмальной Идеологии Подразделения для </w:t>
      </w:r>
      <w:r>
        <w:rPr>
          <w:rFonts w:ascii="Times New Roman" w:hAnsi="Times New Roman"/>
          <w:sz w:val="24"/>
        </w:rPr>
        <w:t>реализации задач Подразделения на основе Этического содержания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Парадигмализация каждого реализацией условий Подразделения.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4.3.</w:t>
      </w:r>
      <w:r>
        <w:rPr>
          <w:rFonts w:ascii="Times New Roman" w:hAnsi="Times New Roman"/>
          <w:b/>
          <w:sz w:val="24"/>
        </w:rPr>
        <w:tab/>
        <w:t xml:space="preserve"> План Синтеза Совета Подразделения ИВДИВО Удмуртия.</w:t>
      </w:r>
    </w:p>
    <w:p w:rsidR="0001198C" w:rsidRDefault="0001198C">
      <w:pPr>
        <w:spacing w:after="0" w:line="276" w:lineRule="auto"/>
        <w:ind w:firstLine="708"/>
        <w:jc w:val="center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 является координационным Советом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 подразд</w:t>
      </w:r>
      <w:r>
        <w:rPr>
          <w:rFonts w:ascii="Times New Roman" w:hAnsi="Times New Roman"/>
          <w:sz w:val="24"/>
        </w:rPr>
        <w:t>еления проводится по необходимости.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Синтез Синтеза Советов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Деятельностью Совета осуществляется синтезирование в цельный Синтез Подразделения разработанного Синтеза Советов.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Взаимокоординация работы Советов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Выяв</w:t>
      </w:r>
      <w:r>
        <w:rPr>
          <w:rFonts w:ascii="Times New Roman" w:hAnsi="Times New Roman"/>
          <w:sz w:val="24"/>
        </w:rPr>
        <w:t>ление и инициирование в Подразделении новых специфик и направлений деятельности.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Вырабатывается стратегия реализации поставленных целей, актуальных тем ракурсом каждого Совета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Рассмотрение и решение актуальных вопросов и задач ИВДИВО Удмур</w:t>
      </w:r>
      <w:r>
        <w:rPr>
          <w:rFonts w:ascii="Times New Roman" w:hAnsi="Times New Roman"/>
          <w:sz w:val="24"/>
        </w:rPr>
        <w:t>тия ракурсом Синтеза.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Актуализация направлений деятельности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Разработка и ведение кадровой политики.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Разработка и ведение Энергопотенциальной политики.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Решение финансовых, хозяйственных вопросов подразделения, возникающих в те</w:t>
      </w:r>
      <w:r>
        <w:rPr>
          <w:rFonts w:ascii="Times New Roman" w:hAnsi="Times New Roman"/>
          <w:sz w:val="24"/>
        </w:rPr>
        <w:t>чение года.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Устремление: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Координация деятельности всех Советов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Разработка Плана Синтеза и стратегии кадровой политики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>Развитие Энергопотенциальной политики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Segoe UI Symbol" w:hAnsi="Segoe UI Symbol"/>
          <w:sz w:val="24"/>
        </w:rPr>
        <w:t>⮚</w:t>
      </w:r>
      <w:r>
        <w:rPr>
          <w:rFonts w:ascii="Times New Roman" w:hAnsi="Times New Roman"/>
          <w:sz w:val="24"/>
        </w:rPr>
        <w:tab/>
        <w:t xml:space="preserve">Разработка Компетенций Совета </w:t>
      </w:r>
      <w:r>
        <w:rPr>
          <w:rFonts w:ascii="Times New Roman" w:hAnsi="Times New Roman"/>
          <w:sz w:val="24"/>
        </w:rPr>
        <w:t>Подразделения.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  <w:t>Цели Подразделения ИВДИВО Удмуртия.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Определяют перспективы развития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Выражают общие тенденции, цели и стратегии ИВДИВО.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Нацелены на разработку Синтеза и специализации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Направлены на реализацию </w:t>
      </w:r>
      <w:r>
        <w:rPr>
          <w:rFonts w:ascii="Times New Roman" w:hAnsi="Times New Roman"/>
          <w:sz w:val="24"/>
        </w:rPr>
        <w:t>Поручений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Направлены на реализацию Проектной деятельности Подразделением.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Определяются в долгосрочной, среднесрочной, краткосрочной перспективе.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Выражение Синтеза Изначально Вышестоящего Отца синтез-архетипически.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</w:t>
      </w:r>
      <w:r>
        <w:rPr>
          <w:rFonts w:ascii="Times New Roman" w:hAnsi="Times New Roman"/>
          <w:sz w:val="24"/>
        </w:rPr>
        <w:tab/>
        <w:t>Выражение Синтеза ИВ По</w:t>
      </w:r>
      <w:r>
        <w:rPr>
          <w:rFonts w:ascii="Times New Roman" w:hAnsi="Times New Roman"/>
          <w:sz w:val="24"/>
        </w:rPr>
        <w:t>свящённый-Аватар ИВДИВО ИВ Отца, ИВАС ИВО Кут Хуми, ИВАС ИВО Сулейман Синтия, ИВ Аватаров/Аватаресс Синтеза ИВАС ИВО Сулеймана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Выражение Синтеза ИВАС ИВО Кут Хуми, ИВАС ИВО Сулеймана, Синтеза ИВ Аватаров/Аватаресс Синтеза ИВАС ИВО Сулеймана.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Разработка</w:t>
      </w:r>
      <w:r>
        <w:rPr>
          <w:rFonts w:ascii="Times New Roman" w:hAnsi="Times New Roman"/>
          <w:sz w:val="24"/>
        </w:rPr>
        <w:t xml:space="preserve"> Этического Синтеза ИВО, Энергопотенциального Синтеза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Разработка Части ИВО – Провидение Отец-Человек-Землянина, Прапровидение Отец-Человек-Землянина.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Высших Частей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Выявление базовых концептов каждой организации и каждой Части с пра</w:t>
      </w:r>
      <w:r>
        <w:rPr>
          <w:rFonts w:ascii="Times New Roman" w:hAnsi="Times New Roman"/>
          <w:sz w:val="24"/>
        </w:rPr>
        <w:t>ктическим применением ДП в развертке среды энциклопедичности, парадигмальности, философскости, этичности и энергопотенциальности для граждан территории Удмуртской Республики.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Рост профессиональности и компетентности каждого, команды подразделения ИВДИВО </w:t>
      </w:r>
      <w:r>
        <w:rPr>
          <w:rFonts w:ascii="Times New Roman" w:hAnsi="Times New Roman"/>
          <w:sz w:val="24"/>
        </w:rPr>
        <w:t>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Выпуск книг проведённых Синтезов ИВО, Школ ИВО.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b/>
          <w:sz w:val="24"/>
        </w:rPr>
        <w:tab/>
        <w:t>Стратегическое планирование.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Явление и выражение ИВО архетипически физически 4-мя и более видами Жизни (10) фиксацией 16-ти Космосов.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ИВО переподготовкой у ИВО, ИВАИ, ИВАС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</w:t>
      </w:r>
      <w:r>
        <w:rPr>
          <w:rFonts w:ascii="Times New Roman" w:hAnsi="Times New Roman"/>
          <w:sz w:val="24"/>
        </w:rPr>
        <w:t>тепенная фиксация и развёртка ИВДИВО-полисов ИВ Отцов Архетипов Космосов физически на Планете Земля.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Гражданских Синтезов в Подразделении.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в Подразделении Детского, Молодёжного, Янского, Ипостасного Курсов Синтеза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(вто</w:t>
      </w:r>
      <w:r>
        <w:rPr>
          <w:rFonts w:ascii="Times New Roman" w:hAnsi="Times New Roman"/>
          <w:sz w:val="24"/>
        </w:rPr>
        <w:t>рого) Института Человека Части Провидения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занятий с гражданами по обучению применять и оперировать ЭП, деятельности в частных Зданиях, развитие внутреннего мира ночной подготовкой взаимодействием с Иерархией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Увеличение </w:t>
      </w:r>
      <w:r>
        <w:rPr>
          <w:rFonts w:ascii="Times New Roman" w:hAnsi="Times New Roman"/>
          <w:sz w:val="24"/>
        </w:rPr>
        <w:t>численности состава ДП Подразделения ИВДИВО Удмуртия до 256.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Подразделения филиалами.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Созидание второго Подразделения на территории УР.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Видение, Слышание, Светское общение с ИВ Отцом, ИВ АИ, ИВ АС, Проживание расшифровка Синтеза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Концентраци</w:t>
      </w:r>
      <w:r>
        <w:rPr>
          <w:rFonts w:ascii="Times New Roman" w:hAnsi="Times New Roman"/>
          <w:sz w:val="24"/>
        </w:rPr>
        <w:t>я Огненно-Синтезной среды Подразделения для формирования и насыщения 512 Мг Частей, 512 Октавных Частей Человеков-Землян двумя Жизнями Человека и Компетентного.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Регулярное проведение и разработка курсов Синтеза ИВО, Школ ИВО, Региональных Съездов в Подразд</w:t>
      </w:r>
      <w:r>
        <w:rPr>
          <w:rFonts w:ascii="Times New Roman" w:hAnsi="Times New Roman"/>
          <w:sz w:val="24"/>
        </w:rPr>
        <w:t>елении ИВДИВО Удмуртии.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Стяжание Программ ИВО (Человека ИВО, Абсолюта ИВО, Абсолюта Эволюций, Абсолюта Миров, Омега) гражданами и Полномочными ИВДИВО.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 и развитие Удмуртской Республики (космической программы России в Удмуртской республике; инновационны</w:t>
      </w:r>
      <w:r>
        <w:rPr>
          <w:rFonts w:ascii="Times New Roman" w:hAnsi="Times New Roman"/>
          <w:sz w:val="24"/>
        </w:rPr>
        <w:t>х технологий в разных сферах: экономики, политики, науки, образования, медицины, промышленных и хозяйственных комплексов, административных структур, ЖКХ, строительство; автомобильного гражданского, ж/д и авиа транспорта; структур активного здорового образа</w:t>
      </w:r>
      <w:r>
        <w:rPr>
          <w:rFonts w:ascii="Times New Roman" w:hAnsi="Times New Roman"/>
          <w:sz w:val="24"/>
        </w:rPr>
        <w:t xml:space="preserve"> жизни и отдыха граждан, рост благосостояния граждан) концентрацией однородной Огненно-Синтезной среды Синтезного мира архетипично разных видов Космоса, Огня и Синтеза ИВО, ИВАС ИВО Кут Хуми Фаинь, ИВАС ИВО Подразделения Сулеймана Синтии, ИВАС ИВО служения</w:t>
      </w:r>
      <w:r>
        <w:rPr>
          <w:rFonts w:ascii="Times New Roman" w:hAnsi="Times New Roman"/>
          <w:sz w:val="24"/>
        </w:rPr>
        <w:t xml:space="preserve"> каждого, оперированием Обменного Огня.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Синтезирование, синтезфизичность стяжаемых архетипов материи.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Имперскость и сверхкультура Человек-Землян Учением Синтеза ИВО, развитие Посвящённости ИВО иерархично в каждом.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Синтездеятельность одновременно разными те</w:t>
      </w:r>
      <w:r>
        <w:rPr>
          <w:rFonts w:ascii="Times New Roman" w:hAnsi="Times New Roman"/>
          <w:sz w:val="24"/>
        </w:rPr>
        <w:t>лами в Зданиях Подразделения, в частно-служебных Зданиях разных архетипов взаимодействием с ИВАС ИВО.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b/>
          <w:sz w:val="24"/>
        </w:rPr>
        <w:tab/>
        <w:t>Тактическое планирование. Оперативное планирование.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Выражение, явление реализация ИВО собою каждым Должностно Полномочным ИВО архетипически синтезфиз</w:t>
      </w:r>
      <w:r>
        <w:rPr>
          <w:rFonts w:ascii="Times New Roman" w:hAnsi="Times New Roman"/>
          <w:sz w:val="24"/>
        </w:rPr>
        <w:t>ично и командно.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Развёртка на Планете Земля Части ИВО Провидение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Стяжание, развёртка и разработка в ИВДИВО частей Провидения ИВО от метагалактической до Высшей 10 видами Жизни.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Синтез 32-х Организаций каждым Должностно Полномочным ИВО ИВДИВО </w:t>
      </w:r>
      <w:r>
        <w:rPr>
          <w:rFonts w:ascii="Times New Roman" w:hAnsi="Times New Roman"/>
          <w:sz w:val="24"/>
        </w:rPr>
        <w:t>Удмуртия цельностью внутренне-внешнего командно-индивидуально.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Ипостасности ИВ Отцу, ИВ Посвящённого-Аватара ИВДИВО ИВО, ИВАС ИВО Кут Хуми, ИВАС ИВО Сулейману, ИВАС ИВО Служения ДП (тренировки и развитие видами Ипостасности: телесным выражением,</w:t>
      </w:r>
      <w:r>
        <w:rPr>
          <w:rFonts w:ascii="Times New Roman" w:hAnsi="Times New Roman"/>
          <w:sz w:val="24"/>
        </w:rPr>
        <w:t xml:space="preserve"> профессиональностью, качеством концентрации огней из 512-ти ИВАС ИВО и ИВО архетипов, тренинги, воспитание и разработка тел ДП, ночные подготовки и др).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Плана Синтеза Подразделения, и планирования совместной деятельности с ИВО, ИВАС ИВО Кут Хуми</w:t>
      </w:r>
      <w:r>
        <w:rPr>
          <w:rFonts w:ascii="Times New Roman" w:hAnsi="Times New Roman"/>
          <w:sz w:val="24"/>
        </w:rPr>
        <w:t>, ИВАС ИВО Сулейманом ИВАС ИВО Кут Хуми, ИВАС ИВО Служения и реализация синтезфизически каждым.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Ядер Синтеза Подразделения ИВДИВО Удмуртия, Ядер Синтезов, проведённых на территории в текущем месяце и развёрнутых на территории, Ядер Огня ИВО (Шко</w:t>
      </w:r>
      <w:r>
        <w:rPr>
          <w:rFonts w:ascii="Times New Roman" w:hAnsi="Times New Roman"/>
          <w:sz w:val="24"/>
        </w:rPr>
        <w:t>л, Космосов) Ядер Синтеза ИВО и ИВАС ИВО Кут Хуми, Ядер Синтеза Части ИВО и Части ИВАС ИВО Кут Хуми, Ядер Синтеза видов Жизни, Ядра Синтеза ДП, Ядер Синтеза Компетенций Должностно Полномочных Подразделения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ИВО собою каждым из на</w:t>
      </w:r>
      <w:r>
        <w:rPr>
          <w:rFonts w:ascii="Times New Roman" w:hAnsi="Times New Roman"/>
          <w:sz w:val="24"/>
        </w:rPr>
        <w:t>с и синтезом нас выявлением Методов и Методик разработки 32-рицы реализации ИВО ракурсом видов Жизни.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Фиксацией и развёрткой изначальной материи видов Космоса постепенный рост Должностно Полномочных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нового круга 1 и 3 Курсов Синт</w:t>
      </w:r>
      <w:r>
        <w:rPr>
          <w:rFonts w:ascii="Times New Roman" w:hAnsi="Times New Roman"/>
          <w:sz w:val="24"/>
        </w:rPr>
        <w:t>еза ИВО, Советов ИВО, Совета Подразделения ИВДИВО Удмуртия,  Парадигмального Совета Подразделения, Советов Организаций, командная и индивидуальная работа по накоплению Огня и Синтеза практиками, тренингами, занятиями и личными достижениями каждого.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</w:t>
      </w:r>
      <w:r>
        <w:rPr>
          <w:rFonts w:ascii="Times New Roman" w:hAnsi="Times New Roman"/>
          <w:sz w:val="24"/>
        </w:rPr>
        <w:t>ние количества до 64 ДП Подразделения ИВДИВО Удмуртия Владыками, Учителями, Ипостасями, Служащими, Посвящёнными. Разработка Школы ШЭПС, Школы ИВДИВО-развития Совершенными Инструментами Отца, ШСИВСП синтезфизичности ИВДИВО.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Фиксация развёртки среды Синтеза </w:t>
      </w:r>
      <w:r>
        <w:rPr>
          <w:rFonts w:ascii="Times New Roman" w:hAnsi="Times New Roman"/>
          <w:sz w:val="24"/>
        </w:rPr>
        <w:t>ИВО, Синтез Синтеза ИВО спецификой Подразделения: Знание ИВО, Этики ИВО, Синтез Знания ИВО, Синтез Прапровидения ИВО архетипически.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Взрастание, углубление, разработка, развёртка и офизичивание Синтезного Мира общением с ИВО, ИВАС ИВО </w:t>
      </w:r>
      <w:r>
        <w:rPr>
          <w:rFonts w:ascii="Times New Roman" w:hAnsi="Times New Roman"/>
          <w:sz w:val="24"/>
        </w:rPr>
        <w:t>формированием, расширением и синтезированием полей Видов Жизней, тямой разных уровней и видов Жизней, полями Организаций.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Стяжание и явление Ипостасных тел, Трансвизорных Тел и Синтезтел свободного волеизъявления каждого Полномочного, Компетентного ИВДИВО </w:t>
      </w:r>
      <w:r>
        <w:rPr>
          <w:rFonts w:ascii="Times New Roman" w:hAnsi="Times New Roman"/>
          <w:sz w:val="24"/>
        </w:rPr>
        <w:t>по трём архетипическим мирам вне физического, итогами стяжания Абсолюта Фа, действующих и живущих по видам организации материи миров архетипов ИВДИВО, в разработке, наработке и реализации Частей Человека от Метагалактического до Суперизвечного и Высшего Ме</w:t>
      </w:r>
      <w:r>
        <w:rPr>
          <w:rFonts w:ascii="Times New Roman" w:hAnsi="Times New Roman"/>
          <w:sz w:val="24"/>
        </w:rPr>
        <w:t>тагалактического Космосов явлением Образа и Подобия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Фиксация каждого Должностно Полномочного ИВДИВО Удмуртия в Зданиях Подразделения архетипично и 1066 и более частным ИВДИВО-зданиями каждым.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Физическая реализация каждого Дол</w:t>
      </w:r>
      <w:r>
        <w:rPr>
          <w:rFonts w:ascii="Times New Roman" w:hAnsi="Times New Roman"/>
          <w:sz w:val="24"/>
        </w:rPr>
        <w:t>жностно Полномочного ИВДИВО 4-мя видами: Синтезкосмической, Полномочной, Компетентной, Человеческой.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для разных групп граждан методиками Синтеза: продолжение ведения встреч (местных, выездных), тематических и творческих занятий, чата в телеграм</w:t>
      </w:r>
      <w:r>
        <w:rPr>
          <w:rFonts w:ascii="Times New Roman" w:hAnsi="Times New Roman"/>
          <w:sz w:val="24"/>
        </w:rPr>
        <w:t>м «Метагалактическая Жизнь» с постепенным расширением количеством участников.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Реклама мероприятий.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Оперирование Энергопотенциальным Синтезом, ИВДИВО ЭП и Обменным Огнём каждым. Оперирование Потенциалом ИВО в помощь в обеспечении продвижения МФЧС, Школ, и д</w:t>
      </w:r>
      <w:r>
        <w:rPr>
          <w:rFonts w:ascii="Times New Roman" w:hAnsi="Times New Roman"/>
          <w:sz w:val="24"/>
        </w:rPr>
        <w:t>ругих мероприятий для граждан в Подразделении.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Региональный Съезд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Рождения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Развёртка праздничных занятий командно.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Новогодние Рождественские Стяжания. Новогодний бал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насыщенности Огнём и Синтезом базовых явлен</w:t>
      </w:r>
      <w:r>
        <w:rPr>
          <w:rFonts w:ascii="Times New Roman" w:hAnsi="Times New Roman"/>
          <w:sz w:val="24"/>
        </w:rPr>
        <w:t>ий: Ядра Подразделения, Столпа ИВО, Нити Синтеза, Сферы, Чаши, Зданий, ИВДИВО-полисов ИВО Подразделения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методик и инструментов развития: 512 Частей от Человека до Отца, от Метагалактического до Суперизвечного, и Высшего Метагала</w:t>
      </w:r>
      <w:r>
        <w:rPr>
          <w:rFonts w:ascii="Times New Roman" w:hAnsi="Times New Roman"/>
          <w:sz w:val="24"/>
        </w:rPr>
        <w:t>ктического Космосов для Человеков Землян, выявления Тез, Станц; стяжания командного и личного ФА ИВО; специфик Подразделения, Энергопотенциала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Разработкой Огненности поля Подразделения, развёрткой среды концентрации насыщенностей Компетенций, фиксацие</w:t>
      </w:r>
      <w:r>
        <w:rPr>
          <w:rFonts w:ascii="Times New Roman" w:hAnsi="Times New Roman"/>
          <w:sz w:val="24"/>
        </w:rPr>
        <w:t>й Синтезного мира архетипически 2 и более Космосов, переподготовкой ИВО (изменись сам и тысячи изменятся), репликацией Условий ИВДИВО, формированием новой позиции Наблюдателя постепенное взрастание каждого Человека Землянина в Посвящённого.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и разв</w:t>
      </w:r>
      <w:r>
        <w:rPr>
          <w:rFonts w:ascii="Times New Roman" w:hAnsi="Times New Roman"/>
          <w:sz w:val="24"/>
        </w:rPr>
        <w:t>итие Видения, Слышания, Светского общения с ИВО, ИВ Аватаров ИВО, Проживания и расшифровке Синтеза ИВО каждым, чтения огненных текстов.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методички «Этика Светского общения с ИВО, ИВ Аватарами ИВО», подготовка к изданию.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томов Парадигм ин</w:t>
      </w:r>
      <w:r>
        <w:rPr>
          <w:rFonts w:ascii="Times New Roman" w:hAnsi="Times New Roman"/>
          <w:sz w:val="24"/>
        </w:rPr>
        <w:t>дивидуально, командно.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юридической, документальной, компьютерной грамотности Учителей Синтеза лекциями-занятиями.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и подготовка к изданию методички «Провидение».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 текста и издание книг 49-64 Синтезов ИВО. Набор и издание книг: Высш</w:t>
      </w:r>
      <w:r>
        <w:rPr>
          <w:rFonts w:ascii="Times New Roman" w:hAnsi="Times New Roman"/>
          <w:sz w:val="24"/>
        </w:rPr>
        <w:t>ей Школы Синтеза Империи Видения-Слышания-Проживания синтезфизичности ИВДИВО; Школы ШЭПС.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онлайн занятий и Советов.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Синтезов ИВО, Школ ИВО (еженедельно, ежемесячно). Реализация базовых явлений в Подразделении.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направлениях жизни со</w:t>
      </w:r>
      <w:r>
        <w:rPr>
          <w:rFonts w:ascii="Times New Roman" w:hAnsi="Times New Roman"/>
          <w:b/>
          <w:sz w:val="24"/>
        </w:rPr>
        <w:t>циума: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Человек-Землян и территории Удмуртская республика развёрткой огненно-синтезной среды в подразделении. Разработка методик, инструментов условий развития Отцом-Человек-Субьект-Землянином граждан территории УР, Человечества Планеты Земля конц</w:t>
      </w:r>
      <w:r>
        <w:rPr>
          <w:rFonts w:ascii="Times New Roman" w:hAnsi="Times New Roman"/>
          <w:sz w:val="24"/>
        </w:rPr>
        <w:t>ентрацией разных видов Синтеза ИВО, 32-х Организаций ИВО, Стандартов Огня и Синтеза ИВО, Имперского Синтеза синтезфизически на Планете Земля.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Поддержка и развитие промышленно-индустриальных и хозяйственных комплексов, инфраструктуры УР Однородным Огнём и С</w:t>
      </w:r>
      <w:r>
        <w:rPr>
          <w:rFonts w:ascii="Times New Roman" w:hAnsi="Times New Roman"/>
          <w:sz w:val="24"/>
        </w:rPr>
        <w:t xml:space="preserve">интезом Подразделения, обновлением заряда ЭП </w:t>
      </w:r>
      <w:r>
        <w:rPr>
          <w:rFonts w:ascii="Times New Roman" w:hAnsi="Times New Roman"/>
          <w:sz w:val="24"/>
        </w:rPr>
        <w:lastRenderedPageBreak/>
        <w:t>территории, Подразделения, разработкой методик накопления Экономического Синтеза Империи в Подразделении.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Ежемесячно: Клуб по интересам для граждан (прикладное искусство, музыкальные вечера и гимнастики) с приме</w:t>
      </w:r>
      <w:r>
        <w:rPr>
          <w:rFonts w:ascii="Times New Roman" w:hAnsi="Times New Roman"/>
          <w:sz w:val="24"/>
        </w:rPr>
        <w:t>нением методик Синтеза.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Выездные лекции по муниципальным образованиям УР.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открытых слушаний в городской Администрации г. Ижевск.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культурно-спортивных мероприятиях УР.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Ведение чата «Метагалактическая Жизнь» (вайбер, телеграмм) для </w:t>
      </w:r>
      <w:r>
        <w:rPr>
          <w:rFonts w:ascii="Times New Roman" w:hAnsi="Times New Roman"/>
          <w:sz w:val="24"/>
        </w:rPr>
        <w:t>ознакомления граждан с Философией Синтеза, Учением Синтеза, печатной продукцией (Парадигмами, Энциклопедиями, методичками Синтеза), с выходами на сайты Проектов ИВДИВО для граждан, онлайн-занятия.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</w:t>
      </w:r>
      <w:r>
        <w:rPr>
          <w:rFonts w:ascii="Times New Roman" w:hAnsi="Times New Roman"/>
          <w:b/>
          <w:sz w:val="24"/>
        </w:rPr>
        <w:tab/>
        <w:t>Синтез-деятельность Подразделения ИВДИВО.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Синтез-деяте</w:t>
      </w:r>
      <w:r>
        <w:rPr>
          <w:rFonts w:ascii="Times New Roman" w:hAnsi="Times New Roman"/>
          <w:sz w:val="24"/>
        </w:rPr>
        <w:t xml:space="preserve">льность/расписание, формируемая и утверждаемая на год, вариативно включает следующие направления деятельности Подразделения: 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Советы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Курсы Синтезов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Курсы Школ ИВДИВО.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Региональный Съезд.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Праздники ИВДИВО.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Новогодние Стяжания.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Стяжание Частей, Станцы.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Стяжание Фа.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Синтез-деятельность/расписание, формируемая и утверждаемая ежемесячно, дополнительно вариативно включает следующие направления деятельности Подразделения: 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Советы и занятия Должностно-Полномочных ИВДИВО.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Мозговые штурм</w:t>
      </w:r>
      <w:r>
        <w:rPr>
          <w:rFonts w:ascii="Times New Roman" w:hAnsi="Times New Roman"/>
          <w:sz w:val="24"/>
        </w:rPr>
        <w:t>ы, занятия по развитию специфик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для граждан.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Однородный Синтез Подразделения синтездеятельностью ДП.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Расшифровка и реализация Плана Синтеза Подразделения, Плана Синтеза ДП.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Отец-Человек-Субъект ДП, Учитель Синтеза, Посвящённый Иерарх</w:t>
      </w:r>
      <w:r>
        <w:rPr>
          <w:rFonts w:ascii="Times New Roman" w:hAnsi="Times New Roman"/>
          <w:sz w:val="24"/>
        </w:rPr>
        <w:t>ии каждым из нас и синтезом нас практиками-тренингами, тематическими занятиями.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Субъектность 16-рицей ИВ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ИВО собою каждым из нас и синтез нас, разработкой 32-рицы реализации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 Светским общением с ИВО, ИВ АИ, ИВ АС.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Бытиё 4-мя реализациями: (Синтезкосмичной, Полномочной, Компетентной, Человекой) физически собою.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Съезде ИВДИВО.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Регионального Съезда Подразделения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 ИВО, Совет ИВДИВО, Совет Синтеза подразделения, Парадигмальный С</w:t>
      </w:r>
      <w:r>
        <w:rPr>
          <w:rFonts w:ascii="Times New Roman" w:hAnsi="Times New Roman"/>
          <w:sz w:val="24"/>
        </w:rPr>
        <w:t>овет подразделения, и другие – Советы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Ядра Синтеза ИВО синтезом Подразделений (5-8 курсы Синтеза ИВО).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Синтезфизичность Архетипов каждым открытостью ИВ Отцу.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Практики Горизонтов ИВДИВО и командная Практика Подразделения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Постепенное ос</w:t>
      </w:r>
      <w:r>
        <w:rPr>
          <w:rFonts w:ascii="Times New Roman" w:hAnsi="Times New Roman"/>
          <w:sz w:val="24"/>
        </w:rPr>
        <w:t>воение Архетипов ИВДИВО.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полномочности, компетенции каждого.</w:t>
      </w:r>
    </w:p>
    <w:p w:rsidR="0001198C" w:rsidRDefault="0001198C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</w:t>
      </w:r>
      <w:r>
        <w:rPr>
          <w:rFonts w:ascii="Times New Roman" w:hAnsi="Times New Roman"/>
          <w:b/>
          <w:sz w:val="24"/>
        </w:rPr>
        <w:tab/>
        <w:t>Энергопотенциальная Политика Подразделения ИВДИВО.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Формируется и утверждается Советом Изначально Вышестоящего Отца.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Исполнение организуется Аватаром ИВО Энергопотенциала Под</w:t>
      </w:r>
      <w:r>
        <w:rPr>
          <w:rFonts w:ascii="Times New Roman" w:hAnsi="Times New Roman"/>
          <w:sz w:val="24"/>
        </w:rPr>
        <w:t>разделения ИВДИВО.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Отчёт и итоги подводятся Аватаром ИВО Энергопотенциала Подразделения ИВДИВО и представляются Совету ИВО в конце года или по решению Совета. Курируется Ревизором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Развёртка и реализация Энергопотенциального Синтеза ИВО разра</w:t>
      </w:r>
      <w:r>
        <w:rPr>
          <w:rFonts w:ascii="Times New Roman" w:hAnsi="Times New Roman"/>
          <w:sz w:val="24"/>
        </w:rPr>
        <w:t>боткой ШЭПС в Подразделении ИВДИВО Удмуртия.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Потенциализация Энергетики каждого ДП, населения Удмуртии, практиками, тренингами, взаимодействием с Влалыками Царств и Стихий архетипично.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 Энерго-Свето-Духо-Огнепотенциала Подразделения и каждого Должностн</w:t>
      </w:r>
      <w:r>
        <w:rPr>
          <w:rFonts w:ascii="Times New Roman" w:hAnsi="Times New Roman"/>
          <w:sz w:val="24"/>
        </w:rPr>
        <w:t>о-Полномочного ИВО вхождением в обмен с ИВДИВО ежемесячной практикой Столпа командно и индивидуально в последний день каждого месяца.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</w:t>
      </w:r>
      <w:r>
        <w:rPr>
          <w:rFonts w:ascii="Times New Roman" w:hAnsi="Times New Roman"/>
          <w:b/>
          <w:sz w:val="24"/>
        </w:rPr>
        <w:tab/>
        <w:t>Праздничная деятельность Подразделения ИВДИВО.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Ежемесячное проведение в Подразделении ИВДИВО Удмуртия праздничных за</w:t>
      </w:r>
      <w:r>
        <w:rPr>
          <w:rFonts w:ascii="Times New Roman" w:hAnsi="Times New Roman"/>
          <w:sz w:val="24"/>
        </w:rPr>
        <w:t>нятий, мероприятий в реализации Праздников ИВДИВО.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Расписание включает ведущих и даты праздников, проводимых в Подразделении.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минимально одного Праздника ИВДИВО в месяц физической встречей команды Должностно-Полномочных в офисе Подразделения и/</w:t>
      </w:r>
      <w:r>
        <w:rPr>
          <w:rFonts w:ascii="Times New Roman" w:hAnsi="Times New Roman"/>
          <w:sz w:val="24"/>
        </w:rPr>
        <w:t>или онлайн синтезфизически.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</w:t>
      </w:r>
      <w:r>
        <w:rPr>
          <w:rFonts w:ascii="Times New Roman" w:hAnsi="Times New Roman"/>
          <w:b/>
          <w:sz w:val="24"/>
        </w:rPr>
        <w:tab/>
        <w:t>Кадровая Политика Подразделения ИВДИВО.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целей, задач и мероприятий, направленных на разработку 16-рицы от качеств до компетенций Служения в ИВДИВО каждым Должностно-Компетентным.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Рост </w:t>
      </w:r>
      <w:r>
        <w:rPr>
          <w:rFonts w:ascii="Times New Roman" w:hAnsi="Times New Roman"/>
          <w:sz w:val="24"/>
        </w:rPr>
        <w:t>профессионализма Служения индивидуально и в команде.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Количественный рост состава Подразделения.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Нацеленность на создание и развитие новых Подразделений ИВДИВО.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</w:t>
      </w:r>
      <w:r>
        <w:rPr>
          <w:rFonts w:ascii="Times New Roman" w:hAnsi="Times New Roman"/>
          <w:b/>
          <w:sz w:val="24"/>
        </w:rPr>
        <w:tab/>
        <w:t>ИВДИВО-территория Подразделения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Деятельность команды Подразделения по развитию </w:t>
      </w:r>
      <w:r>
        <w:rPr>
          <w:rFonts w:ascii="Times New Roman" w:hAnsi="Times New Roman"/>
          <w:sz w:val="24"/>
        </w:rPr>
        <w:t>ИВДИВО-территории; мероприятий для граждан, деятельность, нацеленную на повышение качества жизни на территории ответственности; формирование, рост и развитие Частей, Компетенций каждого.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стратегии развития ИВДИВО-территории по видам организации </w:t>
      </w:r>
      <w:r>
        <w:rPr>
          <w:rFonts w:ascii="Times New Roman" w:hAnsi="Times New Roman"/>
          <w:sz w:val="24"/>
        </w:rPr>
        <w:t>материи, архетипам, ИВДИВО-полисам Служения.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Единство ИВ Отцом, где каждый ИВ Отец.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Усиление потенциала каждого командным взаимодействием, участием в командных мероприятиях (Советы, праздники ИВДИВО, занятия, мозговые штурмы, посещение культурно-массовых м</w:t>
      </w:r>
      <w:r>
        <w:rPr>
          <w:rFonts w:ascii="Times New Roman" w:hAnsi="Times New Roman"/>
          <w:sz w:val="24"/>
        </w:rPr>
        <w:t>ероприятий).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Должностные обязанности Стандартами ИВО (Распоряжения ИВО, Регламенты ИВО).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Выстраивание Стратегии Подразделения расшифровкой Плана Синтеза ИВО.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Субъектности ИВО каждым Витиём Синтеза.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Синтездеятельность каждого согласно рекомендаци</w:t>
      </w:r>
      <w:r>
        <w:rPr>
          <w:rFonts w:ascii="Times New Roman" w:hAnsi="Times New Roman"/>
          <w:sz w:val="24"/>
        </w:rPr>
        <w:t>ям ИВО 8193 архетипа ИВДИВО, ИВАС ИВО Кут Хуми, ИВАС Служения ДП, ИВАС ИВО Сулеймана с совокупностью индивидуальных устремлений, личностных особенностей.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беседы по организационной деятельности ДП, совместное обучение минимум Посвящённым взгл</w:t>
      </w:r>
      <w:r>
        <w:rPr>
          <w:rFonts w:ascii="Times New Roman" w:hAnsi="Times New Roman"/>
          <w:sz w:val="24"/>
        </w:rPr>
        <w:t>януть на ситуацию, помощь в подборе и разработках методов разрешения, минимизирования проблемных ситуаций ДП.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Накопление, концентрация, развёртка и ведение Огня и Синтеза ИВ АС ИВО Кут Хуми Фаинь 8128 Архетипа ИВДИВО, ИВАС ИВО Сулеймана Синтии и ИВАС Служе</w:t>
      </w:r>
      <w:r>
        <w:rPr>
          <w:rFonts w:ascii="Times New Roman" w:hAnsi="Times New Roman"/>
          <w:sz w:val="24"/>
        </w:rPr>
        <w:t>ния ДП.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Полномочность, Компетентность и конфедеративность Учителя Синтеза каждым синтезфизично архетипично.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</w:t>
      </w:r>
      <w:r>
        <w:rPr>
          <w:rFonts w:ascii="Times New Roman" w:hAnsi="Times New Roman"/>
          <w:b/>
          <w:sz w:val="24"/>
        </w:rPr>
        <w:tab/>
        <w:t>Проектная деятельность Подразделения ИВДИВО.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Подразделения в Проектах ИВДИВО ракурсом специализации Подразделения разработкой Этики ИВ</w:t>
      </w:r>
      <w:r>
        <w:rPr>
          <w:rFonts w:ascii="Times New Roman" w:hAnsi="Times New Roman"/>
          <w:sz w:val="24"/>
        </w:rPr>
        <w:t>О, разработкой Энергопотенциального Синтеза ИВО.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</w:t>
      </w:r>
      <w:r>
        <w:rPr>
          <w:rFonts w:ascii="Times New Roman" w:hAnsi="Times New Roman"/>
          <w:b/>
          <w:sz w:val="24"/>
        </w:rPr>
        <w:tab/>
        <w:t>Реализация Плана Синтеза Подразделения ИВДИВО.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Периодичность подведения итогов деятельности Подразделения в реализации Плана Синтеза Подразделения: декабрь 2024 г, апрель 2025 г.</w:t>
      </w:r>
    </w:p>
    <w:p w:rsidR="0001198C" w:rsidRDefault="00346732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Апрель, май 2025 г. –</w:t>
      </w:r>
      <w:r>
        <w:rPr>
          <w:rFonts w:ascii="Times New Roman" w:hAnsi="Times New Roman"/>
          <w:sz w:val="24"/>
        </w:rPr>
        <w:t xml:space="preserve"> определение перспектив и стратегии развития на новый 2025-2026 синтез-год Служения.</w:t>
      </w:r>
    </w:p>
    <w:p w:rsidR="0001198C" w:rsidRDefault="00346732">
      <w:pPr>
        <w:spacing w:after="0" w:line="276" w:lineRule="auto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 ИВО Подразделения ИВДИВО Удмуртия</w:t>
      </w:r>
    </w:p>
    <w:p w:rsidR="0001198C" w:rsidRDefault="0001198C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01198C" w:rsidRDefault="0001198C">
      <w:pPr>
        <w:jc w:val="right"/>
        <w:rPr>
          <w:rFonts w:ascii="Times New Roman" w:hAnsi="Times New Roman"/>
          <w:sz w:val="24"/>
        </w:rPr>
      </w:pPr>
    </w:p>
    <w:sectPr w:rsidR="0001198C">
      <w:headerReference w:type="default" r:id="rId6"/>
      <w:footerReference w:type="default" r:id="rId7"/>
      <w:pgSz w:w="11906" w:h="16838"/>
      <w:pgMar w:top="624" w:right="567" w:bottom="567" w:left="794" w:header="39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46732">
      <w:pPr>
        <w:spacing w:after="0" w:line="240" w:lineRule="auto"/>
      </w:pPr>
      <w:r>
        <w:separator/>
      </w:r>
    </w:p>
  </w:endnote>
  <w:endnote w:type="continuationSeparator" w:id="0">
    <w:p w:rsidR="00000000" w:rsidRDefault="0034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198C" w:rsidRDefault="00346732">
    <w:pPr>
      <w:pStyle w:val="a3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46732">
      <w:pPr>
        <w:spacing w:after="0" w:line="240" w:lineRule="auto"/>
      </w:pPr>
      <w:r>
        <w:separator/>
      </w:r>
    </w:p>
  </w:footnote>
  <w:footnote w:type="continuationSeparator" w:id="0">
    <w:p w:rsidR="00000000" w:rsidRDefault="0034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198C" w:rsidRDefault="0034673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b/>
        <w:color w:val="1F497D"/>
      </w:rPr>
    </w:pPr>
    <w:r>
      <w:rPr>
        <w:rFonts w:ascii="Times New Roman" w:hAnsi="Times New Roman"/>
        <w:b/>
        <w:color w:val="1F497D"/>
      </w:rPr>
      <w:t>ИВДИВО Удмуртия</w:t>
    </w:r>
  </w:p>
  <w:p w:rsidR="0001198C" w:rsidRDefault="000119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8C"/>
    <w:rsid w:val="0001198C"/>
    <w:rsid w:val="0034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EA91F74-D5BB-F14F-8C13-DBE4A64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3830</Words>
  <Characters>21834</Characters>
  <Application>Microsoft Office Word</Application>
  <DocSecurity>0</DocSecurity>
  <Lines>181</Lines>
  <Paragraphs>51</Paragraphs>
  <ScaleCrop>false</ScaleCrop>
  <Company/>
  <LinksUpToDate>false</LinksUpToDate>
  <CharactersWithSpaces>25613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2024-08-31T07:44:00Z</dcterms:created>
  <dcterms:modified xsi:type="dcterms:W3CDTF">2024-08-31T07:44:00Z</dcterms:modified>
</cp:coreProperties>
</file>